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80" w:rsidRPr="0005490D" w:rsidRDefault="00B10480" w:rsidP="0005490D">
      <w:pPr>
        <w:pStyle w:val="a7"/>
        <w:jc w:val="center"/>
        <w:rPr>
          <w:rFonts w:ascii="Times New Roman" w:hAnsi="Times New Roman" w:cs="Times New Roman"/>
          <w:lang w:val="ru-RU"/>
        </w:rPr>
      </w:pPr>
      <w:bookmarkStart w:id="0" w:name="_GoBack"/>
      <w:r w:rsidRPr="0005490D">
        <w:rPr>
          <w:rFonts w:ascii="Times New Roman" w:hAnsi="Times New Roman" w:cs="Times New Roman"/>
          <w:b/>
          <w:bCs/>
          <w:lang w:val="ru-RU"/>
        </w:rPr>
        <w:t>Приказ Министра здравоохранения Республики Казахстан № ҚР ДСМ-2 от 5 февраля 2019 года</w:t>
      </w:r>
      <w:r w:rsidRPr="0005490D">
        <w:rPr>
          <w:rFonts w:ascii="Times New Roman" w:hAnsi="Times New Roman" w:cs="Times New Roman"/>
          <w:lang w:val="ru-RU"/>
        </w:rPr>
        <w:br/>
      </w:r>
      <w:r w:rsidRPr="0005490D">
        <w:rPr>
          <w:rFonts w:ascii="Times New Roman" w:hAnsi="Times New Roman" w:cs="Times New Roman"/>
          <w:b/>
          <w:bCs/>
          <w:lang w:val="ru-RU"/>
        </w:rPr>
        <w:t>Об утверждении Стандарта организации оказания токсикологической помощи в Республике Казахстан</w:t>
      </w:r>
    </w:p>
    <w:bookmarkEnd w:id="0"/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 xml:space="preserve">В соответствии с подпунктом 6) пункта 1 статьи 7 Кодекса Республики Казахстан от 18 сентября 2009 года "О здоровье народа и системе здравоохранения" </w:t>
      </w:r>
      <w:r w:rsidRPr="0005490D">
        <w:rPr>
          <w:rFonts w:ascii="Times New Roman" w:hAnsi="Times New Roman" w:cs="Times New Roman"/>
          <w:b/>
          <w:bCs/>
          <w:lang w:val="ru-RU"/>
        </w:rPr>
        <w:t>ПРИКАЗЫВАЮ</w:t>
      </w:r>
      <w:r w:rsidRPr="0005490D">
        <w:rPr>
          <w:rFonts w:ascii="Times New Roman" w:hAnsi="Times New Roman" w:cs="Times New Roman"/>
          <w:lang w:val="ru-RU"/>
        </w:rPr>
        <w:t>: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1. Утвердить прилагаемый Стандарт организации оказания токсикологической помощи в Республике Казахстан.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 xml:space="preserve">4) размещение настоящего приказа на </w:t>
      </w:r>
      <w:proofErr w:type="spellStart"/>
      <w:r w:rsidRPr="0005490D">
        <w:rPr>
          <w:rFonts w:ascii="Times New Roman" w:hAnsi="Times New Roman" w:cs="Times New Roman"/>
          <w:lang w:val="ru-RU"/>
        </w:rPr>
        <w:t>интернет-ресурсе</w:t>
      </w:r>
      <w:proofErr w:type="spellEnd"/>
      <w:r w:rsidRPr="0005490D">
        <w:rPr>
          <w:rFonts w:ascii="Times New Roman" w:hAnsi="Times New Roman" w:cs="Times New Roman"/>
          <w:lang w:val="ru-RU"/>
        </w:rPr>
        <w:t xml:space="preserve"> Министерства здравоохранения Республики Казахстан после его официального опубликования;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 xml:space="preserve">3. Контроль за исполнением настоящего приказа возложить на вице-министра здравоохранения Республики Казахстан </w:t>
      </w:r>
      <w:proofErr w:type="spellStart"/>
      <w:r w:rsidRPr="0005490D">
        <w:rPr>
          <w:rFonts w:ascii="Times New Roman" w:hAnsi="Times New Roman" w:cs="Times New Roman"/>
          <w:lang w:val="ru-RU"/>
        </w:rPr>
        <w:t>Актаеву</w:t>
      </w:r>
      <w:proofErr w:type="spellEnd"/>
      <w:r w:rsidRPr="0005490D">
        <w:rPr>
          <w:rFonts w:ascii="Times New Roman" w:hAnsi="Times New Roman" w:cs="Times New Roman"/>
          <w:lang w:val="ru-RU"/>
        </w:rPr>
        <w:t xml:space="preserve"> Л.М.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02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0"/>
        <w:gridCol w:w="3585"/>
      </w:tblGrid>
      <w:tr w:rsidR="00B10480" w:rsidRPr="0005490D" w:rsidTr="00B10480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B10480" w:rsidRPr="0005490D" w:rsidRDefault="00B10480" w:rsidP="0005490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5490D">
              <w:rPr>
                <w:rFonts w:ascii="Times New Roman" w:hAnsi="Times New Roman" w:cs="Times New Roman"/>
                <w:b/>
                <w:bCs/>
                <w:i/>
                <w:iCs/>
              </w:rPr>
              <w:t>Министр</w:t>
            </w:r>
            <w:proofErr w:type="spellEnd"/>
            <w:r w:rsidRPr="0005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05490D">
              <w:rPr>
                <w:rFonts w:ascii="Times New Roman" w:hAnsi="Times New Roman" w:cs="Times New Roman"/>
                <w:b/>
                <w:bCs/>
                <w:i/>
                <w:iCs/>
              </w:rPr>
              <w:t>здравоохранения</w:t>
            </w:r>
            <w:proofErr w:type="spellEnd"/>
            <w:r w:rsidRPr="0005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05490D">
              <w:rPr>
                <w:rFonts w:ascii="Times New Roman" w:hAnsi="Times New Roman" w:cs="Times New Roman"/>
                <w:b/>
                <w:bCs/>
                <w:i/>
                <w:iCs/>
              </w:rPr>
              <w:t>Республики</w:t>
            </w:r>
            <w:proofErr w:type="spellEnd"/>
            <w:r w:rsidRPr="0005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05490D">
              <w:rPr>
                <w:rFonts w:ascii="Times New Roman" w:hAnsi="Times New Roman" w:cs="Times New Roman"/>
                <w:b/>
                <w:bCs/>
                <w:i/>
                <w:iCs/>
              </w:rPr>
              <w:t>Казахстан</w:t>
            </w:r>
            <w:proofErr w:type="spellEnd"/>
          </w:p>
        </w:tc>
        <w:tc>
          <w:tcPr>
            <w:tcW w:w="3225" w:type="dxa"/>
            <w:vAlign w:val="center"/>
            <w:hideMark/>
          </w:tcPr>
          <w:p w:rsidR="00B10480" w:rsidRPr="0005490D" w:rsidRDefault="00B10480" w:rsidP="0005490D">
            <w:pPr>
              <w:pStyle w:val="a7"/>
              <w:rPr>
                <w:rFonts w:ascii="Times New Roman" w:hAnsi="Times New Roman" w:cs="Times New Roman"/>
              </w:rPr>
            </w:pPr>
            <w:r w:rsidRPr="0005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Е. </w:t>
            </w:r>
            <w:proofErr w:type="spellStart"/>
            <w:r w:rsidRPr="0005490D">
              <w:rPr>
                <w:rFonts w:ascii="Times New Roman" w:hAnsi="Times New Roman" w:cs="Times New Roman"/>
                <w:b/>
                <w:bCs/>
                <w:i/>
                <w:iCs/>
              </w:rPr>
              <w:t>Биртанов</w:t>
            </w:r>
            <w:proofErr w:type="spellEnd"/>
            <w:r w:rsidRPr="0005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</w:tr>
    </w:tbl>
    <w:p w:rsidR="00B10480" w:rsidRPr="0005490D" w:rsidRDefault="00B10480" w:rsidP="0005490D">
      <w:pPr>
        <w:pStyle w:val="a7"/>
        <w:rPr>
          <w:rFonts w:ascii="Times New Roman" w:hAnsi="Times New Roman" w:cs="Times New Roman"/>
        </w:rPr>
      </w:pPr>
      <w:r w:rsidRPr="0005490D">
        <w:rPr>
          <w:rFonts w:ascii="Times New Roman" w:hAnsi="Times New Roman" w:cs="Times New Roman"/>
        </w:rPr>
        <w:t> </w:t>
      </w:r>
    </w:p>
    <w:tbl>
      <w:tblPr>
        <w:tblW w:w="1360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2"/>
        <w:gridCol w:w="6276"/>
      </w:tblGrid>
      <w:tr w:rsidR="00B10480" w:rsidRPr="00BB4E58" w:rsidTr="0005490D">
        <w:trPr>
          <w:tblCellSpacing w:w="15" w:type="dxa"/>
        </w:trPr>
        <w:tc>
          <w:tcPr>
            <w:tcW w:w="7287" w:type="dxa"/>
            <w:vAlign w:val="center"/>
            <w:hideMark/>
          </w:tcPr>
          <w:p w:rsidR="00B10480" w:rsidRPr="0005490D" w:rsidRDefault="00B10480" w:rsidP="0005490D">
            <w:pPr>
              <w:pStyle w:val="a7"/>
              <w:rPr>
                <w:rFonts w:ascii="Times New Roman" w:hAnsi="Times New Roman" w:cs="Times New Roman"/>
              </w:rPr>
            </w:pPr>
            <w:r w:rsidRPr="000549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1" w:type="dxa"/>
            <w:vAlign w:val="center"/>
            <w:hideMark/>
          </w:tcPr>
          <w:p w:rsidR="00B10480" w:rsidRPr="0005490D" w:rsidRDefault="00B10480" w:rsidP="0005490D">
            <w:pPr>
              <w:pStyle w:val="a7"/>
              <w:jc w:val="right"/>
              <w:rPr>
                <w:rFonts w:ascii="Times New Roman" w:hAnsi="Times New Roman" w:cs="Times New Roman"/>
                <w:lang w:val="ru-RU"/>
              </w:rPr>
            </w:pPr>
            <w:r w:rsidRPr="0005490D">
              <w:rPr>
                <w:rFonts w:ascii="Times New Roman" w:hAnsi="Times New Roman" w:cs="Times New Roman"/>
                <w:lang w:val="ru-RU"/>
              </w:rPr>
              <w:t>Утвержден</w:t>
            </w:r>
            <w:r w:rsidRPr="0005490D">
              <w:rPr>
                <w:rFonts w:ascii="Times New Roman" w:hAnsi="Times New Roman" w:cs="Times New Roman"/>
                <w:lang w:val="ru-RU"/>
              </w:rPr>
              <w:br/>
              <w:t>приказом Министра здравоохранения</w:t>
            </w:r>
            <w:r w:rsidRPr="0005490D">
              <w:rPr>
                <w:rFonts w:ascii="Times New Roman" w:hAnsi="Times New Roman" w:cs="Times New Roman"/>
                <w:lang w:val="ru-RU"/>
              </w:rPr>
              <w:br/>
              <w:t>Республики Казахстан</w:t>
            </w:r>
            <w:r w:rsidRPr="0005490D">
              <w:rPr>
                <w:rFonts w:ascii="Times New Roman" w:hAnsi="Times New Roman" w:cs="Times New Roman"/>
                <w:lang w:val="ru-RU"/>
              </w:rPr>
              <w:br/>
              <w:t>от 19 февраля 2019 года</w:t>
            </w:r>
            <w:r w:rsidRPr="0005490D">
              <w:rPr>
                <w:rFonts w:ascii="Times New Roman" w:hAnsi="Times New Roman" w:cs="Times New Roman"/>
                <w:lang w:val="ru-RU"/>
              </w:rPr>
              <w:br/>
              <w:t>№ ҚР ДСМ-2</w:t>
            </w:r>
          </w:p>
        </w:tc>
      </w:tr>
    </w:tbl>
    <w:p w:rsidR="00B10480" w:rsidRDefault="00B10480" w:rsidP="0005490D">
      <w:pPr>
        <w:pStyle w:val="a7"/>
        <w:jc w:val="center"/>
        <w:rPr>
          <w:rFonts w:ascii="Times New Roman" w:hAnsi="Times New Roman" w:cs="Times New Roman"/>
          <w:b/>
          <w:bCs/>
          <w:lang w:val="ru-RU"/>
        </w:rPr>
      </w:pPr>
      <w:r w:rsidRPr="0005490D">
        <w:rPr>
          <w:rFonts w:ascii="Times New Roman" w:hAnsi="Times New Roman" w:cs="Times New Roman"/>
          <w:b/>
          <w:bCs/>
          <w:lang w:val="ru-RU"/>
        </w:rPr>
        <w:t>Стандарт организации оказания токсикологической помощи в Республике Казахстан</w:t>
      </w:r>
    </w:p>
    <w:p w:rsidR="0005490D" w:rsidRPr="0005490D" w:rsidRDefault="0005490D" w:rsidP="0005490D">
      <w:pPr>
        <w:pStyle w:val="a7"/>
        <w:jc w:val="center"/>
        <w:rPr>
          <w:rFonts w:ascii="Times New Roman" w:hAnsi="Times New Roman" w:cs="Times New Roman"/>
          <w:lang w:val="ru-RU"/>
        </w:rPr>
      </w:pP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b/>
          <w:bCs/>
          <w:lang w:val="ru-RU"/>
        </w:rPr>
        <w:t>Глава 1. Общие положения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1. Стандарт организации оказания токсикологической помощи в Республике Казахстан (далее – Стандарт) разработан в соответствии с подпунктом 6) пункта 1 статьи 7 Кодекса Республики Казахстан от 18 сентября 2009 года "О здоровье народа и системе здравоохранения" (далее – Кодекс) и устанавливает общие принципы к организации оказания токсикологической помощи пациентам при отравлении химическими веществами (далее - отравление)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2. Термины и определения, используемые в настоящем Стандарте: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1) антидот - терапевтическое вещество, применяемое для противодействия токсическому эффекту (эффектам) конкретного химического вещества;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 xml:space="preserve">2) </w:t>
      </w:r>
      <w:proofErr w:type="spellStart"/>
      <w:r w:rsidRPr="0005490D">
        <w:rPr>
          <w:rFonts w:ascii="Times New Roman" w:hAnsi="Times New Roman" w:cs="Times New Roman"/>
          <w:lang w:val="ru-RU"/>
        </w:rPr>
        <w:t>детоксикация</w:t>
      </w:r>
      <w:proofErr w:type="spellEnd"/>
      <w:r w:rsidRPr="0005490D">
        <w:rPr>
          <w:rFonts w:ascii="Times New Roman" w:hAnsi="Times New Roman" w:cs="Times New Roman"/>
          <w:lang w:val="ru-RU"/>
        </w:rPr>
        <w:t xml:space="preserve"> - комплекс медицинских мероприятий, направленных на выведение из организма человека токсических веществ эндогенного или экзогенного происхождения;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lastRenderedPageBreak/>
        <w:t>3) информационно - поисковая токсикологическая система – это прикладная компьютерная среда для обработки, хранения, сортировки, фильтрации и поиска больших массивов структурированной информации о химических веществах, их воздействии на организм человека, диагностики и лечения отравлений.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4) избирательная токсичность - способность химического вещества оказывать токсическое воздействие на определенные органы (клетки) – мишени организма;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5) клиническая токсикология - раздел токсикологии, исследующий заболевания человека, возникающие вследствие токсического влияния химических соединений с целью научного обоснования методов диагностики, профилактики и терапии отравлений;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 xml:space="preserve">6) Международная программа химической безопасности - это </w:t>
      </w:r>
      <w:proofErr w:type="gramStart"/>
      <w:r w:rsidRPr="0005490D">
        <w:rPr>
          <w:rFonts w:ascii="Times New Roman" w:hAnsi="Times New Roman" w:cs="Times New Roman"/>
          <w:lang w:val="ru-RU"/>
        </w:rPr>
        <w:t>международная организация</w:t>
      </w:r>
      <w:proofErr w:type="gramEnd"/>
      <w:r w:rsidRPr="0005490D">
        <w:rPr>
          <w:rFonts w:ascii="Times New Roman" w:hAnsi="Times New Roman" w:cs="Times New Roman"/>
          <w:lang w:val="ru-RU"/>
        </w:rPr>
        <w:t xml:space="preserve"> созданная в 1980 году по инициативе трех международных организаций: Всемирной организации здравоохранения (далее - ВОЗ), Международной организации труда и Программы Организации Объединенных наций по окружающей среде с целью обеспечения международной химической безопасности;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 xml:space="preserve">7) медицинская сортировка по </w:t>
      </w:r>
      <w:proofErr w:type="spellStart"/>
      <w:r w:rsidRPr="0005490D">
        <w:rPr>
          <w:rFonts w:ascii="Times New Roman" w:hAnsi="Times New Roman" w:cs="Times New Roman"/>
          <w:lang w:val="ru-RU"/>
        </w:rPr>
        <w:t>триаж</w:t>
      </w:r>
      <w:proofErr w:type="spellEnd"/>
      <w:r w:rsidRPr="0005490D">
        <w:rPr>
          <w:rFonts w:ascii="Times New Roman" w:hAnsi="Times New Roman" w:cs="Times New Roman"/>
          <w:lang w:val="ru-RU"/>
        </w:rPr>
        <w:t>-системе - распределение в приемном отделении медицинской организации поступающих больных на группы, исходя из первоочередности оказания экстренной медицинской помощи;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8) отравление - заболевание (состояние), возникающее при остром (одномоментном) или хроническом (длительном) воздействии на человека химических, биологических и иных факторов среды обитания;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9) Республиканский координационный центр по токсикологической службе (далее - РКЦТС) - структурное подразделение медицинской организации в городе республиканского значения, определяемое уполномоченным органом в области здравоохранения и осуществляющее координацию деятельности медицинских организаций по оказанию токсикологической помощи населению Республики Казахстан;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 xml:space="preserve">10) </w:t>
      </w:r>
      <w:proofErr w:type="spellStart"/>
      <w:r w:rsidRPr="0005490D">
        <w:rPr>
          <w:rFonts w:ascii="Times New Roman" w:hAnsi="Times New Roman" w:cs="Times New Roman"/>
          <w:lang w:val="ru-RU"/>
        </w:rPr>
        <w:t>токсикант</w:t>
      </w:r>
      <w:proofErr w:type="spellEnd"/>
      <w:r w:rsidRPr="0005490D">
        <w:rPr>
          <w:rFonts w:ascii="Times New Roman" w:hAnsi="Times New Roman" w:cs="Times New Roman"/>
          <w:lang w:val="ru-RU"/>
        </w:rPr>
        <w:t xml:space="preserve"> - вещество, приводящее в определенных дозах к нарушению жизнедеятельности организма: к отравлению, заболеваниям и патологическим состояниям и к смертельным исходам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11) химическая безопасность - состояние, при котором путем соблюдения правовых норм и санитарных правил, гигиенических нормативов, выполнения технологических и инженерно-технических требований, а также проведения соответствующих организационных и специальных мероприятий исключаются условия для химического заражения или поражения людей, сельскохозяйственных животных и растений, загрязнения окружающей среды опасными химическими веществами в случае возникновения химической аварии.</w:t>
      </w:r>
    </w:p>
    <w:p w:rsidR="00B10480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12) уполномоченный орган в области здравоохранения (далее - уполномоченный орган) -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услуг;</w:t>
      </w:r>
    </w:p>
    <w:p w:rsidR="0005490D" w:rsidRPr="0005490D" w:rsidRDefault="0005490D" w:rsidP="0005490D">
      <w:pPr>
        <w:pStyle w:val="a7"/>
        <w:rPr>
          <w:rFonts w:ascii="Times New Roman" w:hAnsi="Times New Roman" w:cs="Times New Roman"/>
          <w:lang w:val="ru-RU"/>
        </w:rPr>
      </w:pP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b/>
          <w:bCs/>
          <w:lang w:val="ru-RU"/>
        </w:rPr>
        <w:t>Глава 2. Основные направления организации токсикологической помощи в Республике Казахстан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 xml:space="preserve">3. Токсикологическая помощь в Республике Казахстан оказывается в рамках гарантированного объема бесплатной медицинской помощи в соответствии с </w:t>
      </w:r>
      <w:hyperlink r:id="rId4" w:anchor="z6" w:history="1">
        <w:r w:rsidRPr="0005490D">
          <w:rPr>
            <w:rFonts w:ascii="Times New Roman" w:hAnsi="Times New Roman" w:cs="Times New Roman"/>
            <w:color w:val="0000FF"/>
            <w:u w:val="single"/>
            <w:lang w:val="ru-RU"/>
          </w:rPr>
          <w:t>Перечнем</w:t>
        </w:r>
      </w:hyperlink>
      <w:r w:rsidRPr="0005490D">
        <w:rPr>
          <w:rFonts w:ascii="Times New Roman" w:hAnsi="Times New Roman" w:cs="Times New Roman"/>
          <w:lang w:val="ru-RU"/>
        </w:rPr>
        <w:t xml:space="preserve"> гарантированного объема бесплатной медицинской помощи, утвержденным постановлением Правительства Республики Казахстан от 15 декабря 2009 года № 2136.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4. Медицинскую помощь при отравлениях осуществляют в следующих формах: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1) амбулаторно-поликлинической (первичной медико-санитарной помощи (далее – ПМСП), консультативно-диагностической помощи (далее – КДП);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2) стационарной;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3) скорой медицинской помощи и санитарной авиации;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5. Медицинская помощь при отравлениях осуществляется: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1) медицинскими организациями ПМСП всех уровней медицинской помощи;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2) станциями (подстанциями) скорой медицинской помощи, отделениями санитарной авиации;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3) на токсикологических койках в клинических отделениях медицинских организаций, оказывающих стационарную помощь на районном, городском и областном уровнях;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lastRenderedPageBreak/>
        <w:t>4) в токсикологических отделениях (центрах) в структуре многопрофильных больниц (детских, взрослых) на областном уровне, городов республиканского значения Астана, Алматы и Шымкент;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6. Основными направлениями деятельности структурных подразделений организаций здравоохранения, оказывающих токсикологическую помощь, являются: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1) организация и проведение мероприятий, направленных на диагностику и лечение отравлений (коды Т36-Т65 по Международной статистической классификации болезней и проблем, связанных со здоровьем 10 пересмотра);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2) оказание медицинской помощи пациентам с отравлениями, с соблюдением преемственности на всех этапах лечения;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3) оказание информационно-консультативной помощи населению и субъектам здравоохранения по вопросам отравлений с использованием информационно - поисковых токсикологических систем;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4) организация и проведение мероприятий, направленных на профилактику отравлений среди населения;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5) оказание организационно-методической помощи по вопросам клинической токсикологии;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 xml:space="preserve">6) участие в </w:t>
      </w:r>
      <w:proofErr w:type="spellStart"/>
      <w:r w:rsidRPr="0005490D">
        <w:rPr>
          <w:rFonts w:ascii="Times New Roman" w:hAnsi="Times New Roman" w:cs="Times New Roman"/>
          <w:lang w:val="ru-RU"/>
        </w:rPr>
        <w:t>межсекторальном</w:t>
      </w:r>
      <w:proofErr w:type="spellEnd"/>
      <w:r w:rsidRPr="0005490D">
        <w:rPr>
          <w:rFonts w:ascii="Times New Roman" w:hAnsi="Times New Roman" w:cs="Times New Roman"/>
          <w:lang w:val="ru-RU"/>
        </w:rPr>
        <w:t xml:space="preserve"> и межведомственном взаимодействии в случаях угрозы и/или возникновения чрезвычайных ситуаций, связанных с выбросом аварийно-опасных химических веществ на национальном и международном уровнях, имеющих значение в области общественного здравоохранения;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7) проведение мероприятий, направленных на повышение качества лечебно-диагностической работы и снижение летальности от отравлений;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8) участие в разработке нормативных правовых актов, концепций, республиканских и международных научно-технических программ по развитию и модернизации токсикологической службы;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9) участие и проведение научно-исследовательской деятельности в области клинической токсикологии;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7. Координацию деятельности токсикологической службы Республики Казахстан осуществляет РКЦТС.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8. Специализированную медицинскую помощь при отравлениях оказывает профильный специалист.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 xml:space="preserve">9. Организация скорой медицинской помощи пациентам с отравлениями осуществляется в соответствии с </w:t>
      </w:r>
      <w:hyperlink r:id="rId5" w:history="1">
        <w:r w:rsidRPr="0005490D">
          <w:rPr>
            <w:rFonts w:ascii="Times New Roman" w:hAnsi="Times New Roman" w:cs="Times New Roman"/>
            <w:b/>
            <w:bCs/>
            <w:color w:val="0000FF"/>
            <w:u w:val="single"/>
            <w:lang w:val="ru-RU"/>
          </w:rPr>
          <w:t>Правилами</w:t>
        </w:r>
      </w:hyperlink>
      <w:r w:rsidRPr="0005490D">
        <w:rPr>
          <w:rFonts w:ascii="Times New Roman" w:hAnsi="Times New Roman" w:cs="Times New Roman"/>
          <w:lang w:val="ru-RU"/>
        </w:rPr>
        <w:t xml:space="preserve"> оказания скорой медицинской помощи в Республике Казахстан, утвержденными приказом Министра здравоохранения Республики Казахстан от 3 июля 2017 года № 450 (зарегистрирован в Реестре государственной регистрации нормативных правовых актов Республики Казахстан за № 15473).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 xml:space="preserve">10. Организация медицинской помощи пациентам с отравлениями в форме санитарной авиации осуществляется в соответствии с </w:t>
      </w:r>
      <w:hyperlink r:id="rId6" w:anchor="z17" w:history="1">
        <w:r w:rsidRPr="0005490D">
          <w:rPr>
            <w:rFonts w:ascii="Times New Roman" w:hAnsi="Times New Roman" w:cs="Times New Roman"/>
            <w:color w:val="0000FF"/>
            <w:u w:val="single"/>
            <w:lang w:val="ru-RU"/>
          </w:rPr>
          <w:t>Правилами</w:t>
        </w:r>
      </w:hyperlink>
      <w:r w:rsidRPr="0005490D">
        <w:rPr>
          <w:rFonts w:ascii="Times New Roman" w:hAnsi="Times New Roman" w:cs="Times New Roman"/>
          <w:lang w:val="ru-RU"/>
        </w:rPr>
        <w:t xml:space="preserve"> предоставления медицинской помощи в форме санитарной авиации, утвержденными приказом Министра здравоохранения Республики Казахстан от 11 декабря 2017 года № 933 (зарегистрирован в Реестре государственной регистрации нормативных правовых актов Республики Казахстан за № 16245).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11. РКЦТС осуществляет и обеспечивает: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1) координацию деятельности токсикологических отделений/коек по республике;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 xml:space="preserve">2) </w:t>
      </w:r>
      <w:proofErr w:type="spellStart"/>
      <w:r w:rsidRPr="0005490D">
        <w:rPr>
          <w:rFonts w:ascii="Times New Roman" w:hAnsi="Times New Roman" w:cs="Times New Roman"/>
          <w:lang w:val="ru-RU"/>
        </w:rPr>
        <w:t>межсекторальное</w:t>
      </w:r>
      <w:proofErr w:type="spellEnd"/>
      <w:r w:rsidRPr="0005490D">
        <w:rPr>
          <w:rFonts w:ascii="Times New Roman" w:hAnsi="Times New Roman" w:cs="Times New Roman"/>
          <w:lang w:val="ru-RU"/>
        </w:rPr>
        <w:t xml:space="preserve"> и межведомственное взаимодействие при чрезвычайных происшествиях, связанных с выбросом химических веществ и массовыми отравлениями населения, также при профилактике отравлениями химическими веществами;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3) информационно-консультативную помощь населению и субъектам здравоохранения по вопросам клинической токсикологии с использованием информационно – поисковых токсикологических систем;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4) организационно-методическую помощь по вопросам клинической токсикологии;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5) анализ, контроль и мониторинг отравлений, токсикологической ситуации по республике;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6) предоставление информации и рекомендаций физическим лицам и медицинским организациям по вопросам диагностики, прогноза, лечения и профилактики отравлений, а также токсичности химических веществ и связанных с ними рисков;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7) внесение предложений в уполномоченный орган по улучшению токсикологической помощи населению и актуализации нормативных правовых актов, регламентирующих деятельность токсикологической службы;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 xml:space="preserve">12. Штаты организаций здравоохранения, оказывающих токсикологическую помощь населению Республики Казахстан, устанавливаются в соответствии с </w:t>
      </w:r>
      <w:hyperlink r:id="rId7" w:anchor="z7" w:history="1">
        <w:r w:rsidRPr="0005490D">
          <w:rPr>
            <w:rFonts w:ascii="Times New Roman" w:hAnsi="Times New Roman" w:cs="Times New Roman"/>
            <w:color w:val="0000FF"/>
            <w:u w:val="single"/>
            <w:lang w:val="ru-RU"/>
          </w:rPr>
          <w:t>Типовыми штатами</w:t>
        </w:r>
      </w:hyperlink>
      <w:r w:rsidRPr="0005490D">
        <w:rPr>
          <w:rFonts w:ascii="Times New Roman" w:hAnsi="Times New Roman" w:cs="Times New Roman"/>
          <w:lang w:val="ru-RU"/>
        </w:rPr>
        <w:t xml:space="preserve"> и штатными нормативами организаций здравоохранения, утвержденными приказом Министра </w:t>
      </w:r>
      <w:r w:rsidRPr="0005490D">
        <w:rPr>
          <w:rFonts w:ascii="Times New Roman" w:hAnsi="Times New Roman" w:cs="Times New Roman"/>
          <w:lang w:val="ru-RU"/>
        </w:rPr>
        <w:lastRenderedPageBreak/>
        <w:t>здравоохранения Республики Казахстан от 7 апреля 2010 года № 238 (зарегистрирован в Реестре государственной регистрации нормативных правовых актов Республики Казахстан за № 6173).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 xml:space="preserve">13. Оформление и ведение первичной медицинской документации осуществляется в соответствии с формами первичной медицинской документации организаций здравоохранения, утвержденными </w:t>
      </w:r>
      <w:hyperlink r:id="rId8" w:anchor="z1" w:history="1">
        <w:r w:rsidRPr="0005490D">
          <w:rPr>
            <w:rFonts w:ascii="Times New Roman" w:hAnsi="Times New Roman" w:cs="Times New Roman"/>
            <w:color w:val="0000FF"/>
            <w:u w:val="single"/>
            <w:lang w:val="ru-RU"/>
          </w:rPr>
          <w:t>приказом</w:t>
        </w:r>
      </w:hyperlink>
      <w:r w:rsidRPr="0005490D">
        <w:rPr>
          <w:rFonts w:ascii="Times New Roman" w:hAnsi="Times New Roman" w:cs="Times New Roman"/>
          <w:lang w:val="ru-RU"/>
        </w:rPr>
        <w:t xml:space="preserve"> исполняющего обязанности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Республики Казахстан за № 6697).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 xml:space="preserve">14. Профилактика производственных отравлений предусматривает обеспечение безопасности и (или) безвредности для человека продукции, работ и услуг, путем организации и соблюдения требований в соответствии с </w:t>
      </w:r>
      <w:hyperlink r:id="rId9" w:anchor="z7" w:history="1">
        <w:r w:rsidRPr="0005490D">
          <w:rPr>
            <w:rFonts w:ascii="Times New Roman" w:hAnsi="Times New Roman" w:cs="Times New Roman"/>
            <w:color w:val="0000FF"/>
            <w:u w:val="single"/>
            <w:lang w:val="ru-RU"/>
          </w:rPr>
          <w:t>Санитарными правилами</w:t>
        </w:r>
      </w:hyperlink>
      <w:r w:rsidRPr="0005490D">
        <w:rPr>
          <w:rFonts w:ascii="Times New Roman" w:hAnsi="Times New Roman" w:cs="Times New Roman"/>
          <w:lang w:val="ru-RU"/>
        </w:rPr>
        <w:t xml:space="preserve"> "Санитарно-эпидемиологические требования к осуществлению производственного контроля", утвержденными приказом Министра национальной экономики Республики Казахстан от 6 июня 2016 года № 239 (зарегистрирован в Реестре государственной регистрации нормативных правовых актов Республики Казахстан за № 13896).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 xml:space="preserve">15. Организация мероприятий при угрозе и возникновении чрезвычайной ситуации химического характера осуществляется в соответствии </w:t>
      </w:r>
      <w:hyperlink r:id="rId10" w:anchor="z272" w:history="1">
        <w:r w:rsidRPr="0005490D">
          <w:rPr>
            <w:rFonts w:ascii="Times New Roman" w:hAnsi="Times New Roman" w:cs="Times New Roman"/>
            <w:color w:val="0000FF"/>
            <w:u w:val="single"/>
            <w:lang w:val="ru-RU"/>
          </w:rPr>
          <w:t>Законом</w:t>
        </w:r>
      </w:hyperlink>
      <w:r w:rsidRPr="0005490D">
        <w:rPr>
          <w:rFonts w:ascii="Times New Roman" w:hAnsi="Times New Roman" w:cs="Times New Roman"/>
          <w:lang w:val="ru-RU"/>
        </w:rPr>
        <w:t xml:space="preserve"> Республики Казахстан "О гражданской защите", </w:t>
      </w:r>
      <w:hyperlink r:id="rId11" w:anchor="z6" w:history="1">
        <w:r w:rsidRPr="0005490D">
          <w:rPr>
            <w:rFonts w:ascii="Times New Roman" w:hAnsi="Times New Roman" w:cs="Times New Roman"/>
            <w:color w:val="0000FF"/>
            <w:u w:val="single"/>
            <w:lang w:val="ru-RU"/>
          </w:rPr>
          <w:t>постановлением</w:t>
        </w:r>
      </w:hyperlink>
      <w:r w:rsidRPr="0005490D">
        <w:rPr>
          <w:rFonts w:ascii="Times New Roman" w:hAnsi="Times New Roman" w:cs="Times New Roman"/>
          <w:lang w:val="ru-RU"/>
        </w:rPr>
        <w:t xml:space="preserve"> Правительства Республики Казахстан от 17 июня 2010 года № 608 "Об утверждении Правил предоставления, видов и объема медицинской помощи при чрезвычайных ситуациях, введении режима чрезвычайного положения", </w:t>
      </w:r>
      <w:hyperlink r:id="rId12" w:anchor="z1" w:history="1">
        <w:r w:rsidRPr="0005490D">
          <w:rPr>
            <w:rFonts w:ascii="Times New Roman" w:hAnsi="Times New Roman" w:cs="Times New Roman"/>
            <w:color w:val="0000FF"/>
            <w:u w:val="single"/>
            <w:lang w:val="ru-RU"/>
          </w:rPr>
          <w:t>постановлением</w:t>
        </w:r>
      </w:hyperlink>
      <w:r w:rsidRPr="0005490D">
        <w:rPr>
          <w:rFonts w:ascii="Times New Roman" w:hAnsi="Times New Roman" w:cs="Times New Roman"/>
          <w:lang w:val="ru-RU"/>
        </w:rPr>
        <w:t xml:space="preserve"> Правительства Республики Казахстан от 2 июля 2014 года № 756 "Об установлении классификации чрезвычайных ситуации природного и техногенного характера", </w:t>
      </w:r>
      <w:hyperlink r:id="rId13" w:anchor="z3" w:history="1">
        <w:r w:rsidRPr="0005490D">
          <w:rPr>
            <w:rFonts w:ascii="Times New Roman" w:hAnsi="Times New Roman" w:cs="Times New Roman"/>
            <w:color w:val="0000FF"/>
            <w:u w:val="single"/>
            <w:lang w:val="ru-RU"/>
          </w:rPr>
          <w:t>приказом</w:t>
        </w:r>
      </w:hyperlink>
      <w:r w:rsidRPr="0005490D">
        <w:rPr>
          <w:rFonts w:ascii="Times New Roman" w:hAnsi="Times New Roman" w:cs="Times New Roman"/>
          <w:lang w:val="ru-RU"/>
        </w:rPr>
        <w:t xml:space="preserve"> Министра внутренних дел Республики Казахстан от 3 марта 2015 года № 175 "Об утверждении Правил осуществления государственного учета чрезвычайных ситуаций природного и техногенного характера" (зарегистрирован в Реестре государственной регистрации нормативных правовых актов Республики Казахстан за № 10983).</w:t>
      </w:r>
    </w:p>
    <w:p w:rsidR="00B10480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16. Профилактика бытовых отравлений и пропаганда здорового образа жизни проводится Республиканским государственным предприятием на праве хозяйственного ведения "Национальный центр общественного здравоохранения" Министерства здравоохранения Республики Казахстан.</w:t>
      </w:r>
    </w:p>
    <w:p w:rsidR="0005490D" w:rsidRPr="0005490D" w:rsidRDefault="0005490D" w:rsidP="0005490D">
      <w:pPr>
        <w:pStyle w:val="a7"/>
        <w:rPr>
          <w:rFonts w:ascii="Times New Roman" w:hAnsi="Times New Roman" w:cs="Times New Roman"/>
          <w:lang w:val="ru-RU"/>
        </w:rPr>
      </w:pP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b/>
          <w:bCs/>
          <w:lang w:val="ru-RU"/>
        </w:rPr>
        <w:t xml:space="preserve">Глава 3. Организация оказания токсикологической помощи на </w:t>
      </w:r>
      <w:proofErr w:type="spellStart"/>
      <w:r w:rsidRPr="0005490D">
        <w:rPr>
          <w:rFonts w:ascii="Times New Roman" w:hAnsi="Times New Roman" w:cs="Times New Roman"/>
          <w:b/>
          <w:bCs/>
          <w:lang w:val="ru-RU"/>
        </w:rPr>
        <w:t>догоспитальном</w:t>
      </w:r>
      <w:proofErr w:type="spellEnd"/>
      <w:r w:rsidRPr="0005490D">
        <w:rPr>
          <w:rFonts w:ascii="Times New Roman" w:hAnsi="Times New Roman" w:cs="Times New Roman"/>
          <w:b/>
          <w:bCs/>
          <w:lang w:val="ru-RU"/>
        </w:rPr>
        <w:t xml:space="preserve"> этапе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17. Оказание скорой медицинской помощи пациентам с отравлении или подозрением на отравление осуществляется по алгоритму диагностики и лечения острых отравлений согласно приложению 1 к настоящему Стандарту.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18. Оказание медицинской помощи на амбулаторно-поликлиническом уровне при отравлении или подозрении на отравление осуществляется по алгоритму диагностики и лечения острых отравлений согласно приложению 1 к настоящему Стандарту и включает: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1) осмотр и сбор анамнеза специалистами ПМСП с целью оценки тяжести состояния пациента и установления предварительного диагноза;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2) оказание доврачебной и квалифицированной медицинской помощи, в том числе раннее выявление признаков отравления и оказание симптоматического лечения, проведения мероприятий по прекращению поступления яда в кровь (промывание желудка, удаления яда с поверхности кожи, слизистых оболочек), введение антидота при показаниях больным с отравлениями;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3) проведение консультации посредством телекоммуникационного оборудования с профильным специалистом для определения тактики и объема оказания помощи;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4) направление (по показаниям) пациента с отравлением по линии скорой медицинской помощи и санитарной авиации в стационар;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5) диспансерное наблюдение и учет пациентов, в случае развития осложнений у пациентов, после перенесенного отравления;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6) организация и проведение восстановительного лечения и медицинской реабилитации пациентам после выписки из стационара;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7) проведение экспертизы временной нетрудоспособности;</w:t>
      </w:r>
    </w:p>
    <w:p w:rsidR="00B10480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8) своевременное направление на медико-социальную экспертизу больных с последствиями химического отравления, приведшие к инвалидности;</w:t>
      </w:r>
    </w:p>
    <w:p w:rsidR="0005490D" w:rsidRPr="0005490D" w:rsidRDefault="0005490D" w:rsidP="0005490D">
      <w:pPr>
        <w:pStyle w:val="a7"/>
        <w:rPr>
          <w:rFonts w:ascii="Times New Roman" w:hAnsi="Times New Roman" w:cs="Times New Roman"/>
          <w:lang w:val="ru-RU"/>
        </w:rPr>
      </w:pP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b/>
          <w:bCs/>
          <w:lang w:val="ru-RU"/>
        </w:rPr>
        <w:t>Глава 4. Организация оказания токсикологической помощи на уровне стационара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19. Пациент с отравлением направляется организацией ПМСП, обращается самостоятельно, доставляется в медицинские организации по линии скорой медицинской помощи или санитарной авиации.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lastRenderedPageBreak/>
        <w:t xml:space="preserve">20. При поступлении пациента с отравлением в стационар в приемном отделении осуществляется сортировка по </w:t>
      </w:r>
      <w:proofErr w:type="spellStart"/>
      <w:r w:rsidRPr="0005490D">
        <w:rPr>
          <w:rFonts w:ascii="Times New Roman" w:hAnsi="Times New Roman" w:cs="Times New Roman"/>
          <w:lang w:val="ru-RU"/>
        </w:rPr>
        <w:t>триаж</w:t>
      </w:r>
      <w:proofErr w:type="spellEnd"/>
      <w:r w:rsidRPr="0005490D">
        <w:rPr>
          <w:rFonts w:ascii="Times New Roman" w:hAnsi="Times New Roman" w:cs="Times New Roman"/>
          <w:lang w:val="ru-RU"/>
        </w:rPr>
        <w:t>-системе: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1) пациенты с отравлениями при наличии признаков нарушений жизненно-важных функций организма госпитализируются в отделение реанимации и интенсивной терапии/палаты интенсивной терапии (далее - ОРИТ/ПИТ) (красная зона);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2) пациенты с отравлениями при отсутствии признаков нарушений жизненно-важных функций организма госпитализируются в токсикологическое отделение (центр) или в клинические отделения, где предусмотрены токсикологические койки (желтая зона);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3) пациенты с отравлением или подозрением на отравление при отсутствии клинических проявлений наблюдаются в условиях диагностических палат приемного отделения до уточнения и дифференцирования диагноза (зеленая зона);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21. Оказание медицинской помощи в приемном отделении при отравлении или подозрении на отравление осуществляется по алгоритму диагностики и лечения острых отравлений согласно приложению 1 к настоящему Стандарту.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22. Токсикологическая помощь пациентам с отравлениями на стационарном уровне предусматривает: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1) своевременную диагностику и оказание специализированной медицинской помощи, с применением необходимых диагностических исследований и методов лечения (</w:t>
      </w:r>
      <w:proofErr w:type="spellStart"/>
      <w:r w:rsidRPr="0005490D">
        <w:rPr>
          <w:rFonts w:ascii="Times New Roman" w:hAnsi="Times New Roman" w:cs="Times New Roman"/>
          <w:lang w:val="ru-RU"/>
        </w:rPr>
        <w:t>детоксикаций</w:t>
      </w:r>
      <w:proofErr w:type="spellEnd"/>
      <w:r w:rsidRPr="0005490D">
        <w:rPr>
          <w:rFonts w:ascii="Times New Roman" w:hAnsi="Times New Roman" w:cs="Times New Roman"/>
          <w:lang w:val="ru-RU"/>
        </w:rPr>
        <w:t>) в соответствии с клиническими протоколами;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2) проведение ежедневного осмотра пациентов лечащим врачом, диагностику (лабораторное и инструментальное обследование) и лечение (</w:t>
      </w:r>
      <w:proofErr w:type="spellStart"/>
      <w:r w:rsidRPr="0005490D">
        <w:rPr>
          <w:rFonts w:ascii="Times New Roman" w:hAnsi="Times New Roman" w:cs="Times New Roman"/>
          <w:lang w:val="ru-RU"/>
        </w:rPr>
        <w:t>детоксикации</w:t>
      </w:r>
      <w:proofErr w:type="spellEnd"/>
      <w:r w:rsidRPr="0005490D">
        <w:rPr>
          <w:rFonts w:ascii="Times New Roman" w:hAnsi="Times New Roman" w:cs="Times New Roman"/>
          <w:lang w:val="ru-RU"/>
        </w:rPr>
        <w:t>) в соответствии с клиническими протоколами;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3) осмотр пациентов заведующим отделением;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4) осмотр, лечение и ведение пациентов с отравлениями, находящихся в ОРИТ/ПИТ;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5) организацию и проведение консультаций пациентов по показаниям специалистами других профилей;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6) организация консилиумов;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7) в случае развития осложнений у пациента с отравлением, требующих специализированной медицинской помощи организуется консилиум в составе заведующего отделением, врача-ординатора и профильного специалиста и далее пациент переводится в профильное отделение или в другую медицинскую организацию по профилю;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8) в случае отсутствия/недостаточности ресурсов для оказания качественной медицинской помощи перевод пациента в медицинскую организацию уровнем выше;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9) проведение телемедицинских консультаций;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10) информационно-консультативную помощь населению и медицинским работникам по вопросам отравлений с использованием информационно-поисковых токсикологических систем;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11) внедрение в практику современных методов лечения, диагностики и профилактики, основанных на достижениях медицинской науки и практики;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12) повышение качества оказываемой лечебно-диагностической помощи;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13) создание лечебно-охранительного режима, проведение противоэпидемических мероприятий и профилактику внутрибольничных инфекций;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14) проведение анализа заболеваемости (отравлений) и разработка мероприятий по их снижению;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15) сбор и анализ статических данных по отравлениям, мониторинг динамики регистрации случаев отравлений;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16) выписку пациентов при стабилизации общего состояния;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17) оформление и выдачу листа или справки о временной нетрудоспособности;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 xml:space="preserve">23. В случаях установления пациенту диагноза профессионального заболевания медицинская помощь предоставляется согласно </w:t>
      </w:r>
      <w:hyperlink r:id="rId14" w:anchor="z7" w:history="1">
        <w:r w:rsidRPr="0005490D">
          <w:rPr>
            <w:rFonts w:ascii="Times New Roman" w:hAnsi="Times New Roman" w:cs="Times New Roman"/>
            <w:color w:val="0000FF"/>
            <w:u w:val="single"/>
            <w:lang w:val="ru-RU"/>
          </w:rPr>
          <w:t>Стандарту</w:t>
        </w:r>
      </w:hyperlink>
      <w:r w:rsidRPr="0005490D">
        <w:rPr>
          <w:rFonts w:ascii="Times New Roman" w:hAnsi="Times New Roman" w:cs="Times New Roman"/>
          <w:lang w:val="ru-RU"/>
        </w:rPr>
        <w:t xml:space="preserve"> организации медицинской помощи по профессиональной патологии в Республике Казахстан, утвержденным приказом Министра здравоохранения и социального развития Республики Казахстан от 28 декабря 2015 года № 1032 (зарегистрирован в Реестре государственной регистрации нормативных правовых актов Республики Казахстан за № 13386).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24. Пациентам в случаях отравления с целью суицида оказывается специализированная психиатрическая помощь.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25. Медицинские организации, оказывающие токсикологическую помощь обеспечиваются антидотами, утвержденными формулярной комиссией, на основе перечня антидотов, рекомендованного Всемирной Организацией здравоохранения в рамках деятельности Международной программы химической безопасности, согласно приложению 2 к настоящему Стандарту.</w:t>
      </w:r>
    </w:p>
    <w:p w:rsidR="00B10480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lastRenderedPageBreak/>
        <w:t>26. Лабораторная диагностика отравлений осуществляется клинико-диагностическими лабораториями медицинских организаций и другими лабораториями независимо от форм собственности, имеющими лицензию на медицинскую деятельность.</w:t>
      </w:r>
    </w:p>
    <w:p w:rsidR="0005490D" w:rsidRPr="0005490D" w:rsidRDefault="0005490D" w:rsidP="0005490D">
      <w:pPr>
        <w:pStyle w:val="a7"/>
        <w:rPr>
          <w:rFonts w:ascii="Times New Roman" w:hAnsi="Times New Roman" w:cs="Times New Roman"/>
          <w:lang w:val="ru-RU"/>
        </w:rPr>
      </w:pP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b/>
          <w:bCs/>
          <w:lang w:val="ru-RU"/>
        </w:rPr>
        <w:t>Глава 5. Организация оказания токсикологической помощи при хронической интоксикации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27. Выявление хронической интоксикации осуществляется врачами ПМСП при: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1) первичном обращении пациентов в медицинские организации ПМСП;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2) проведении обязательных медицинских осмотров;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 xml:space="preserve">3) проведении </w:t>
      </w:r>
      <w:proofErr w:type="spellStart"/>
      <w:r w:rsidRPr="0005490D">
        <w:rPr>
          <w:rFonts w:ascii="Times New Roman" w:hAnsi="Times New Roman" w:cs="Times New Roman"/>
          <w:lang w:val="ru-RU"/>
        </w:rPr>
        <w:t>скрининговых</w:t>
      </w:r>
      <w:proofErr w:type="spellEnd"/>
      <w:r w:rsidRPr="0005490D">
        <w:rPr>
          <w:rFonts w:ascii="Times New Roman" w:hAnsi="Times New Roman" w:cs="Times New Roman"/>
          <w:lang w:val="ru-RU"/>
        </w:rPr>
        <w:t xml:space="preserve"> обследований;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4) анкетировании населения;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28. Возможно выявление пациентов с хронической интоксикацией при оказании медицинской помощи лицам из групп риска (часто и длительно болеющие, а также при отсутствии эффекта или малоэффективной стандартной терапии).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29. Диагностика хронической интоксикации основана на следующих данных: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1) клиническая диагностика включает выявление определенных симптомов, характерных для воздействия на организм конкретного вещества или группы близких по физико-химическим или биологическим свойствам веществ по принципу их "избирательной токсичности";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2) неспецифическая лабораторная диагностика используется для выявления отклонений от нормы показателей;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3) инструментальная диагностика;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30. При выявлении у пациента хронической интоксикации разрабатывается план лечебных и реабилитационных мероприятий.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31. На основании результатов обследования (выявлены отклонения от нормы, но не выявлена причина интоксикации), а также при проведении анкетирования оценки качества жизни (снижение показателей) выделяется группа риска пациентов, нуждающихся в углубленном обследовании.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 xml:space="preserve">32. Углубленное исследование включает в себя проведение токсико-химических лабораторных исследований биологических сред организма для определения лекарственных препаратов (выявление лекарственной токсикомании), спиртов, </w:t>
      </w:r>
      <w:proofErr w:type="spellStart"/>
      <w:r w:rsidRPr="0005490D">
        <w:rPr>
          <w:rFonts w:ascii="Times New Roman" w:hAnsi="Times New Roman" w:cs="Times New Roman"/>
          <w:lang w:val="ru-RU"/>
        </w:rPr>
        <w:t>психоактивных</w:t>
      </w:r>
      <w:proofErr w:type="spellEnd"/>
      <w:r w:rsidRPr="0005490D">
        <w:rPr>
          <w:rFonts w:ascii="Times New Roman" w:hAnsi="Times New Roman" w:cs="Times New Roman"/>
          <w:lang w:val="ru-RU"/>
        </w:rPr>
        <w:t xml:space="preserve"> и летучих веществ (выявление наркомании и токсикомании или симптомов зависимости), профессиональных вредностей, бытовых </w:t>
      </w:r>
      <w:proofErr w:type="spellStart"/>
      <w:r w:rsidRPr="0005490D">
        <w:rPr>
          <w:rFonts w:ascii="Times New Roman" w:hAnsi="Times New Roman" w:cs="Times New Roman"/>
          <w:lang w:val="ru-RU"/>
        </w:rPr>
        <w:t>токсикантов</w:t>
      </w:r>
      <w:proofErr w:type="spellEnd"/>
      <w:r w:rsidRPr="0005490D">
        <w:rPr>
          <w:rFonts w:ascii="Times New Roman" w:hAnsi="Times New Roman" w:cs="Times New Roman"/>
          <w:lang w:val="ru-RU"/>
        </w:rPr>
        <w:t>.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 xml:space="preserve">33. По результатам углубленного обследования и при установлении причины (или вида </w:t>
      </w:r>
      <w:proofErr w:type="spellStart"/>
      <w:r w:rsidRPr="0005490D">
        <w:rPr>
          <w:rFonts w:ascii="Times New Roman" w:hAnsi="Times New Roman" w:cs="Times New Roman"/>
          <w:lang w:val="ru-RU"/>
        </w:rPr>
        <w:t>токсиканта</w:t>
      </w:r>
      <w:proofErr w:type="spellEnd"/>
      <w:r w:rsidRPr="0005490D">
        <w:rPr>
          <w:rFonts w:ascii="Times New Roman" w:hAnsi="Times New Roman" w:cs="Times New Roman"/>
          <w:lang w:val="ru-RU"/>
        </w:rPr>
        <w:t xml:space="preserve">) определяется дальнейшая тактика: лица с зависимостью от </w:t>
      </w:r>
      <w:proofErr w:type="spellStart"/>
      <w:r w:rsidRPr="0005490D">
        <w:rPr>
          <w:rFonts w:ascii="Times New Roman" w:hAnsi="Times New Roman" w:cs="Times New Roman"/>
          <w:lang w:val="ru-RU"/>
        </w:rPr>
        <w:t>психоактивных</w:t>
      </w:r>
      <w:proofErr w:type="spellEnd"/>
      <w:r w:rsidRPr="0005490D">
        <w:rPr>
          <w:rFonts w:ascii="Times New Roman" w:hAnsi="Times New Roman" w:cs="Times New Roman"/>
          <w:lang w:val="ru-RU"/>
        </w:rPr>
        <w:t xml:space="preserve"> веществ направляются на лечение к врачам-наркологам; лица, получившие воздействие химических веществ в условиях </w:t>
      </w:r>
      <w:proofErr w:type="gramStart"/>
      <w:r w:rsidRPr="0005490D">
        <w:rPr>
          <w:rFonts w:ascii="Times New Roman" w:hAnsi="Times New Roman" w:cs="Times New Roman"/>
          <w:lang w:val="ru-RU"/>
        </w:rPr>
        <w:t>производства</w:t>
      </w:r>
      <w:proofErr w:type="gramEnd"/>
      <w:r w:rsidRPr="0005490D">
        <w:rPr>
          <w:rFonts w:ascii="Times New Roman" w:hAnsi="Times New Roman" w:cs="Times New Roman"/>
          <w:lang w:val="ru-RU"/>
        </w:rPr>
        <w:t xml:space="preserve"> направляются к врачу-</w:t>
      </w:r>
      <w:proofErr w:type="spellStart"/>
      <w:r w:rsidRPr="0005490D">
        <w:rPr>
          <w:rFonts w:ascii="Times New Roman" w:hAnsi="Times New Roman" w:cs="Times New Roman"/>
          <w:lang w:val="ru-RU"/>
        </w:rPr>
        <w:t>профпатологу</w:t>
      </w:r>
      <w:proofErr w:type="spellEnd"/>
      <w:r w:rsidRPr="0005490D">
        <w:rPr>
          <w:rFonts w:ascii="Times New Roman" w:hAnsi="Times New Roman" w:cs="Times New Roman"/>
          <w:lang w:val="ru-RU"/>
        </w:rPr>
        <w:t>; лица, получившие воздействие химических веществ в бытовых условиях, в результате нарушения экологического дисбаланса направляются на консультацию к врачу-токсикологу.</w:t>
      </w:r>
    </w:p>
    <w:p w:rsidR="00B10480" w:rsidRPr="0005490D" w:rsidRDefault="00B10480" w:rsidP="0005490D">
      <w:pPr>
        <w:pStyle w:val="a7"/>
        <w:rPr>
          <w:rFonts w:ascii="Times New Roman" w:hAnsi="Times New Roman" w:cs="Times New Roman"/>
          <w:lang w:val="ru-RU"/>
        </w:rPr>
      </w:pPr>
      <w:r w:rsidRPr="0005490D">
        <w:rPr>
          <w:rFonts w:ascii="Times New Roman" w:hAnsi="Times New Roman" w:cs="Times New Roman"/>
          <w:lang w:val="ru-RU"/>
        </w:rPr>
        <w:t>34. При подозрении на хроническое профессиональное заболевание (интоксикации) больной направляется к врачу-</w:t>
      </w:r>
      <w:proofErr w:type="spellStart"/>
      <w:r w:rsidRPr="0005490D">
        <w:rPr>
          <w:rFonts w:ascii="Times New Roman" w:hAnsi="Times New Roman" w:cs="Times New Roman"/>
          <w:lang w:val="ru-RU"/>
        </w:rPr>
        <w:t>профпатологу</w:t>
      </w:r>
      <w:proofErr w:type="spellEnd"/>
      <w:r w:rsidRPr="0005490D">
        <w:rPr>
          <w:rFonts w:ascii="Times New Roman" w:hAnsi="Times New Roman" w:cs="Times New Roman"/>
          <w:lang w:val="ru-RU"/>
        </w:rPr>
        <w:t xml:space="preserve"> или в организацию здравоохранения, оказывающую медицинскую помощь по профессиональной патологии населению (клинику профессиональных заболеваний) в соответствии со </w:t>
      </w:r>
      <w:hyperlink r:id="rId15" w:anchor="z7" w:history="1">
        <w:r w:rsidRPr="0005490D">
          <w:rPr>
            <w:rFonts w:ascii="Times New Roman" w:hAnsi="Times New Roman" w:cs="Times New Roman"/>
            <w:color w:val="0000FF"/>
            <w:u w:val="single"/>
            <w:lang w:val="ru-RU"/>
          </w:rPr>
          <w:t>Стандартом</w:t>
        </w:r>
      </w:hyperlink>
      <w:r w:rsidRPr="0005490D">
        <w:rPr>
          <w:rFonts w:ascii="Times New Roman" w:hAnsi="Times New Roman" w:cs="Times New Roman"/>
          <w:lang w:val="ru-RU"/>
        </w:rPr>
        <w:t xml:space="preserve"> организации медицинской помощи по профессиональной патологии в Республике Казахстан, утвержденным приказом Министра здравоохранения и социального развития Республики Казахстан от 28 декабря 2015 года № 1032 (зарегистрирован в Реестре государственной регистрации нормативных правовых актов Республики Казахстан за № 13386).</w:t>
      </w:r>
    </w:p>
    <w:tbl>
      <w:tblPr>
        <w:tblW w:w="1020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"/>
        <w:gridCol w:w="13475"/>
      </w:tblGrid>
      <w:tr w:rsidR="00B10480" w:rsidRPr="0005490D" w:rsidTr="00B10480">
        <w:trPr>
          <w:tblCellSpacing w:w="15" w:type="dxa"/>
        </w:trPr>
        <w:tc>
          <w:tcPr>
            <w:tcW w:w="60" w:type="dxa"/>
            <w:vAlign w:val="center"/>
            <w:hideMark/>
          </w:tcPr>
          <w:p w:rsidR="00B10480" w:rsidRPr="0005490D" w:rsidRDefault="00B10480" w:rsidP="0005490D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0549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56" w:type="dxa"/>
            <w:vAlign w:val="center"/>
            <w:hideMark/>
          </w:tcPr>
          <w:p w:rsidR="0005490D" w:rsidRDefault="0005490D" w:rsidP="0005490D">
            <w:pPr>
              <w:pStyle w:val="a7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05490D" w:rsidRDefault="0005490D" w:rsidP="0005490D">
            <w:pPr>
              <w:pStyle w:val="a7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05490D" w:rsidRDefault="0005490D" w:rsidP="0005490D">
            <w:pPr>
              <w:pStyle w:val="a7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05490D" w:rsidRDefault="0005490D" w:rsidP="0005490D">
            <w:pPr>
              <w:pStyle w:val="a7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05490D" w:rsidRDefault="0005490D" w:rsidP="0005490D">
            <w:pPr>
              <w:pStyle w:val="a7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05490D" w:rsidRDefault="0005490D" w:rsidP="0005490D">
            <w:pPr>
              <w:pStyle w:val="a7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05490D" w:rsidRDefault="0005490D" w:rsidP="0005490D">
            <w:pPr>
              <w:pStyle w:val="a7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05490D" w:rsidRDefault="0005490D" w:rsidP="0005490D">
            <w:pPr>
              <w:pStyle w:val="a7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05490D" w:rsidRDefault="0005490D" w:rsidP="0005490D">
            <w:pPr>
              <w:pStyle w:val="a7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05490D" w:rsidRDefault="0005490D" w:rsidP="0005490D">
            <w:pPr>
              <w:pStyle w:val="a7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B10480" w:rsidRPr="0005490D" w:rsidRDefault="00B10480" w:rsidP="0005490D">
            <w:pPr>
              <w:pStyle w:val="a7"/>
              <w:jc w:val="right"/>
              <w:rPr>
                <w:rFonts w:ascii="Times New Roman" w:hAnsi="Times New Roman" w:cs="Times New Roman"/>
                <w:lang w:val="ru-RU"/>
              </w:rPr>
            </w:pPr>
            <w:r w:rsidRPr="0005490D">
              <w:rPr>
                <w:rFonts w:ascii="Times New Roman" w:hAnsi="Times New Roman" w:cs="Times New Roman"/>
                <w:lang w:val="ru-RU"/>
              </w:rPr>
              <w:lastRenderedPageBreak/>
              <w:t>Приложение 1</w:t>
            </w:r>
            <w:r w:rsidRPr="0005490D">
              <w:rPr>
                <w:rFonts w:ascii="Times New Roman" w:hAnsi="Times New Roman" w:cs="Times New Roman"/>
                <w:lang w:val="ru-RU"/>
              </w:rPr>
              <w:br/>
              <w:t>к Стандарту организации оказания</w:t>
            </w:r>
            <w:r w:rsidRPr="0005490D">
              <w:rPr>
                <w:rFonts w:ascii="Times New Roman" w:hAnsi="Times New Roman" w:cs="Times New Roman"/>
                <w:lang w:val="ru-RU"/>
              </w:rPr>
              <w:br/>
              <w:t>токсикологической помощи</w:t>
            </w:r>
            <w:r w:rsidRPr="0005490D">
              <w:rPr>
                <w:rFonts w:ascii="Times New Roman" w:hAnsi="Times New Roman" w:cs="Times New Roman"/>
                <w:lang w:val="ru-RU"/>
              </w:rPr>
              <w:br/>
              <w:t>в Республике Казахстан</w:t>
            </w:r>
          </w:p>
          <w:p w:rsidR="00B10480" w:rsidRPr="0005490D" w:rsidRDefault="00B10480" w:rsidP="0005490D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05490D">
              <w:rPr>
                <w:rFonts w:ascii="Times New Roman" w:hAnsi="Times New Roman" w:cs="Times New Roman"/>
                <w:b/>
                <w:bCs/>
                <w:lang w:val="ru-RU"/>
              </w:rPr>
              <w:t>Алгоритмы диагностики и лечения острых отравлений</w:t>
            </w:r>
          </w:p>
          <w:p w:rsidR="00B10480" w:rsidRPr="0005490D" w:rsidRDefault="00B10480" w:rsidP="0005490D">
            <w:pPr>
              <w:pStyle w:val="a7"/>
              <w:rPr>
                <w:rFonts w:ascii="Times New Roman" w:hAnsi="Times New Roman" w:cs="Times New Roman"/>
              </w:rPr>
            </w:pPr>
            <w:r w:rsidRPr="0005490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955405" cy="5676900"/>
                  <wp:effectExtent l="0" t="0" r="0" b="0"/>
                  <wp:docPr id="2" name="Рисунок 2" descr="http://pharmnews.kz/upload/userfiles/images/ris_10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harmnews.kz/upload/userfiles/images/ris_108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3600" cy="568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480" w:rsidRPr="0005490D" w:rsidRDefault="00B10480" w:rsidP="0005490D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  <w:p w:rsidR="0005490D" w:rsidRDefault="0005490D" w:rsidP="0005490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5490D" w:rsidRDefault="0005490D" w:rsidP="0005490D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  <w:p w:rsidR="0005490D" w:rsidRPr="0005490D" w:rsidRDefault="0005490D" w:rsidP="0005490D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  <w:p w:rsidR="00B10480" w:rsidRPr="0005490D" w:rsidRDefault="00B10480" w:rsidP="0005490D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5490D">
              <w:rPr>
                <w:rFonts w:ascii="Times New Roman" w:hAnsi="Times New Roman" w:cs="Times New Roman"/>
                <w:b/>
                <w:bCs/>
                <w:lang w:val="ru-RU"/>
              </w:rPr>
              <w:t>Основные симптомы при острых отравлениях</w:t>
            </w:r>
          </w:p>
          <w:p w:rsidR="00B10480" w:rsidRPr="0005490D" w:rsidRDefault="00B10480" w:rsidP="0005490D">
            <w:pPr>
              <w:pStyle w:val="a7"/>
              <w:rPr>
                <w:rFonts w:ascii="Times New Roman" w:hAnsi="Times New Roman" w:cs="Times New Roman"/>
              </w:rPr>
            </w:pPr>
            <w:r w:rsidRPr="0005490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834120" cy="6248400"/>
                  <wp:effectExtent l="0" t="0" r="5080" b="0"/>
                  <wp:docPr id="1" name="Рисунок 1" descr="http://pharmnews.kz/upload/userfiles/images/ris_108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harmnews.kz/upload/userfiles/images/ris_108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6162" cy="624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158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5"/>
              <w:gridCol w:w="4305"/>
            </w:tblGrid>
            <w:tr w:rsidR="00B10480" w:rsidRPr="00BB4E58" w:rsidTr="00B10480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Приложение 2</w:t>
                  </w: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br/>
                    <w:t>к Стандарту организации оказания</w:t>
                  </w: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br/>
                    <w:t>токсикологической помощи</w:t>
                  </w: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br/>
                    <w:t>в Республике Казахстан</w:t>
                  </w:r>
                </w:p>
              </w:tc>
            </w:tr>
            <w:tr w:rsidR="0005490D" w:rsidRPr="00BB4E58" w:rsidTr="00B10480">
              <w:trPr>
                <w:tblCellSpacing w:w="15" w:type="dxa"/>
              </w:trPr>
              <w:tc>
                <w:tcPr>
                  <w:tcW w:w="5805" w:type="dxa"/>
                  <w:vAlign w:val="center"/>
                </w:tcPr>
                <w:p w:rsidR="0005490D" w:rsidRPr="00BB4E58" w:rsidRDefault="0005490D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420" w:type="dxa"/>
                  <w:vAlign w:val="center"/>
                </w:tcPr>
                <w:p w:rsidR="0005490D" w:rsidRPr="0005490D" w:rsidRDefault="0005490D" w:rsidP="0005490D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B10480" w:rsidRPr="0005490D" w:rsidRDefault="00B10480" w:rsidP="0005490D">
            <w:pPr>
              <w:pStyle w:val="a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5490D">
              <w:rPr>
                <w:rFonts w:ascii="Times New Roman" w:hAnsi="Times New Roman" w:cs="Times New Roman"/>
                <w:b/>
                <w:lang w:val="ru-RU"/>
              </w:rPr>
              <w:t>Перечень антидотов</w:t>
            </w:r>
          </w:p>
          <w:tbl>
            <w:tblPr>
              <w:tblW w:w="13622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990"/>
              <w:gridCol w:w="3070"/>
              <w:gridCol w:w="940"/>
              <w:gridCol w:w="3040"/>
              <w:gridCol w:w="965"/>
              <w:gridCol w:w="4198"/>
            </w:tblGrid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АТХ код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Наименование антидотов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АТХ код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Токсическое вещество, вызвавшее отравление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АТХ код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Другие возможные случаи применения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R</w:t>
                  </w: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05</w:t>
                  </w:r>
                  <w:r w:rsidRPr="0005490D">
                    <w:rPr>
                      <w:rFonts w:ascii="Times New Roman" w:hAnsi="Times New Roman" w:cs="Times New Roman"/>
                    </w:rPr>
                    <w:t>CB</w:t>
                  </w: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Ацетилцистеин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N</w:t>
                  </w: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02</w:t>
                  </w:r>
                  <w:r w:rsidRPr="0005490D">
                    <w:rPr>
                      <w:rFonts w:ascii="Times New Roman" w:hAnsi="Times New Roman" w:cs="Times New Roman"/>
                    </w:rPr>
                    <w:t>BE</w:t>
                  </w: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01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Парацетамол (В1)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M</w:t>
                  </w: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01</w:t>
                  </w:r>
                  <w:r w:rsidRPr="0005490D">
                    <w:rPr>
                      <w:rFonts w:ascii="Times New Roman" w:hAnsi="Times New Roman" w:cs="Times New Roman"/>
                    </w:rPr>
                    <w:t>CC</w:t>
                  </w: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N</w:t>
                  </w: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-ацетил пеницилламины (Пенициламин)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Ртуть (неорганическая и пары)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Амилнитрит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Цианиды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BB4E58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J</w:t>
                  </w: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01</w:t>
                  </w:r>
                  <w:r w:rsidRPr="0005490D">
                    <w:rPr>
                      <w:rFonts w:ascii="Times New Roman" w:hAnsi="Times New Roman" w:cs="Times New Roman"/>
                    </w:rPr>
                    <w:t>CE</w:t>
                  </w: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Бензилпенициллин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Аманитины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 xml:space="preserve"> (при отравлении бледной поганкой)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C07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В-блокаторы (бета-1 и бета-2, предпочтительно короткого действия)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В-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адренергические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антагонисты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R03DA04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Теофиллин</w:t>
                  </w:r>
                  <w:proofErr w:type="spellEnd"/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A12AA03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Глюконат кальция или любые другие растворимые соли кальция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Фтор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фтористые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соединения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оксалаты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Антагонисты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кальция</w:t>
                  </w:r>
                  <w:proofErr w:type="spellEnd"/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Дантролен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Гипертермия в результате употребления наркотиков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Злокачественный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нейролептический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синдром</w:t>
                  </w:r>
                  <w:proofErr w:type="spellEnd"/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Дефероксамин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V03AC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Препараты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железа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Соединения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алюминия</w:t>
                  </w:r>
                  <w:proofErr w:type="spellEnd"/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N05BA01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Диазепам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Фосфорорганические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соединения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Хлорохин</w:t>
                  </w:r>
                  <w:proofErr w:type="spellEnd"/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Этилендиаминтетраацетат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кобальта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Цианиды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BB4E58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Дигоксин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-специфические антитела(ФАБ-фрагменты)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Дигоксин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 xml:space="preserve">,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дигитоксин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, другие препараты дигиталиса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Димеркапрол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Мышьяк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Золото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ртуть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неорганическая</w:t>
                  </w:r>
                  <w:proofErr w:type="spellEnd"/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13.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 xml:space="preserve">4-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диметиламинофенол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(4-DMAP)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Цианид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14.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Динатриевая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 xml:space="preserve"> соль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этилендиаминтетраацетата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 xml:space="preserve"> кальция(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CaNa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2-</w:t>
                  </w:r>
                  <w:r w:rsidRPr="0005490D">
                    <w:rPr>
                      <w:rFonts w:ascii="Times New Roman" w:hAnsi="Times New Roman" w:cs="Times New Roman"/>
                    </w:rPr>
                    <w:t>EDTA</w:t>
                  </w: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Соли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свинца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15.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D08AX08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Этанол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Метанол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этиленгликоль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16.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Флумазенил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N05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Бензодиазепины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lastRenderedPageBreak/>
                    <w:t>17.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Фолиновая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кислота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Антагонисты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фолиновой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кислоты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Метанол</w:t>
                  </w:r>
                  <w:proofErr w:type="spellEnd"/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18.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H04AA01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Глюкагон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C07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Бета-блокаторы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19.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B05CX01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Глюкоза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>(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гипертония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A01A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Инсулин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20.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Гидроксикоболамин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Цианиды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21.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Изопреналин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C07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Бета-блокаторы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22.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Метионин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N02BE01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Парацетамол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23.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4-метилпиразол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Этиленгликоль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N07BB01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Метанол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коприн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дисульфирам</w:t>
                  </w:r>
                  <w:proofErr w:type="spellEnd"/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24.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Метилтионинхлорид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метиленовый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синий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Метгемоглобинемия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25.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V03AB15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Налоксон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N02A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Опиоиды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BB4E58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26.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N07AA01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Неостигмина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бромид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Нейромышечная блокада (типа кураре), периферические антихолинергические эффекты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27.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Обидоксим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Фосфорорганические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инсектициды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28.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Кислород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Цианид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окись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углерода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сероводород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29.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Кислород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гипербарический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Окись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углерода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Цианид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сероводород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тетрахлорид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углерода</w:t>
                  </w:r>
                  <w:proofErr w:type="spellEnd"/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30.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M01CC01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Пеницилламин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Медь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болезнь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Вильсона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Свинец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ртуть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не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органическая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31.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Пентетовая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кислоты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>(DTPA)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Кобальт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Радиоактивные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металлы</w:t>
                  </w:r>
                  <w:proofErr w:type="spellEnd"/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32.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Фентоламин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Альфа-адренергические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отравления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BB4E58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33.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Физостигмин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Центральный антихолинергический синдром, вызванный атропином и его производными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Центральный антихолинергический синдром, вызванный другими лекарственными препаратами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34.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B02BA01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Фитоменадион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витамин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К)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Производные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кумарина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35.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Гексацианоферроат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br/>
                    <w:t>калия (берлинская лазурь С177520)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Таллий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36.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Пралидоксин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Фосфорорганические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соединения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37.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Преналтерол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C07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Бета-блокаторы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38.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Пропанолол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C07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Бета-блокаторы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lastRenderedPageBreak/>
                    <w:t>39.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V03AB14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Протамин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сульфат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B01AB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Гепарин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40.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A11HA02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Пиридоксин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J04AC01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Изониазид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>,</w:t>
                  </w:r>
                  <w:r w:rsidRPr="0005490D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гидразины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Этиленгликоль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гирометрин</w:t>
                  </w:r>
                  <w:proofErr w:type="spellEnd"/>
                </w:p>
              </w:tc>
            </w:tr>
            <w:tr w:rsidR="00B10480" w:rsidRPr="00BB4E58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41.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Силибинин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Аманитин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 xml:space="preserve"> (при отравлении бледной поганкой)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42.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Нитрит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натрия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Цианид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43.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Нитропруссид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натрия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Эрготизм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44.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V03AB06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Тиосульфат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натрия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Цианид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Бромат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хлорат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йодат</w:t>
                  </w:r>
                  <w:proofErr w:type="spellEnd"/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45.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Сукцимер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(DMSA)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Сурьма, мышьяк, висмут, кадмий, кобальт, медь, золото, свинец, ртуть (органическая и не органическая)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Ртуть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элементная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платина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серебро</w:t>
                  </w:r>
                  <w:proofErr w:type="spellEnd"/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46.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Триентин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триэтилентетрамин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Медь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болезнь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Вильсона-Коновалова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47.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Унитиол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(DMPS)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  <w:lang w:val="ru-RU"/>
                    </w:rPr>
                    <w:t>Кобальт, золото, свинец, никель, ртуть (не органическая)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Кадмий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ртуть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органическая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  <w:tr w:rsidR="00B10480" w:rsidRPr="0005490D" w:rsidTr="00B10480">
              <w:trPr>
                <w:tblCellSpacing w:w="15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48.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S01FA01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Атропин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Фосфорорганические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соединения</w:t>
                  </w:r>
                  <w:proofErr w:type="spellEnd"/>
                  <w:r w:rsidRPr="0005490D">
                    <w:rPr>
                      <w:rFonts w:ascii="Times New Roman" w:hAnsi="Times New Roman" w:cs="Times New Roman"/>
                    </w:rPr>
                    <w:t xml:space="preserve"> и </w:t>
                  </w:r>
                  <w:proofErr w:type="spellStart"/>
                  <w:r w:rsidRPr="0005490D">
                    <w:rPr>
                      <w:rFonts w:ascii="Times New Roman" w:hAnsi="Times New Roman" w:cs="Times New Roman"/>
                    </w:rPr>
                    <w:t>карбаматы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0480" w:rsidRPr="0005490D" w:rsidRDefault="00B10480" w:rsidP="0005490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5490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</w:tbl>
          <w:p w:rsidR="00B10480" w:rsidRPr="0005490D" w:rsidRDefault="00B10480" w:rsidP="0005490D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C7287" w:rsidRPr="0005490D" w:rsidRDefault="001C7287" w:rsidP="0005490D">
      <w:pPr>
        <w:pStyle w:val="a7"/>
        <w:rPr>
          <w:rFonts w:ascii="Times New Roman" w:hAnsi="Times New Roman" w:cs="Times New Roman"/>
          <w:lang w:val="ru-RU"/>
        </w:rPr>
      </w:pPr>
    </w:p>
    <w:sectPr w:rsidR="001C7287" w:rsidRPr="0005490D" w:rsidSect="0005490D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80"/>
    <w:rsid w:val="0005490D"/>
    <w:rsid w:val="001C7287"/>
    <w:rsid w:val="00B10480"/>
    <w:rsid w:val="00BB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58F58-A66B-402A-8340-9FAE99C6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480"/>
    <w:rPr>
      <w:b/>
      <w:bCs/>
    </w:rPr>
  </w:style>
  <w:style w:type="character" w:styleId="a5">
    <w:name w:val="Emphasis"/>
    <w:basedOn w:val="a0"/>
    <w:uiPriority w:val="20"/>
    <w:qFormat/>
    <w:rsid w:val="00B10480"/>
    <w:rPr>
      <w:i/>
      <w:iCs/>
    </w:rPr>
  </w:style>
  <w:style w:type="character" w:styleId="a6">
    <w:name w:val="Hyperlink"/>
    <w:basedOn w:val="a0"/>
    <w:uiPriority w:val="99"/>
    <w:semiHidden/>
    <w:unhideWhenUsed/>
    <w:rsid w:val="00B10480"/>
    <w:rPr>
      <w:color w:val="0000FF"/>
      <w:u w:val="single"/>
    </w:rPr>
  </w:style>
  <w:style w:type="paragraph" w:styleId="a7">
    <w:name w:val="No Spacing"/>
    <w:uiPriority w:val="1"/>
    <w:qFormat/>
    <w:rsid w:val="0005490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54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4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000006697" TargetMode="External"/><Relationship Id="rId13" Type="http://schemas.openxmlformats.org/officeDocument/2006/relationships/hyperlink" Target="http://adilet.zan.kz/rus/docs/V150001098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00006173_" TargetMode="External"/><Relationship Id="rId12" Type="http://schemas.openxmlformats.org/officeDocument/2006/relationships/hyperlink" Target="http://adilet.zan.kz/rus/docs/P1400000756" TargetMode="Externa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://adilet.zan.kz/rus/docs/V1700016245" TargetMode="External"/><Relationship Id="rId11" Type="http://schemas.openxmlformats.org/officeDocument/2006/relationships/hyperlink" Target="http://adilet.zan.kz/rus/docs/P100000608_" TargetMode="External"/><Relationship Id="rId5" Type="http://schemas.openxmlformats.org/officeDocument/2006/relationships/hyperlink" Target="http://pharmnews.kz/ru/legislation/prikaz-mz-rk--450-ot-3-iyulya-2017-goda_1771" TargetMode="External"/><Relationship Id="rId15" Type="http://schemas.openxmlformats.org/officeDocument/2006/relationships/hyperlink" Target="http://adilet.zan.kz/rus/docs/V1500013386" TargetMode="External"/><Relationship Id="rId10" Type="http://schemas.openxmlformats.org/officeDocument/2006/relationships/hyperlink" Target="http://adilet.zan.kz/rus/docs/Z1400000188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adilet.zan.kz/rus/docs/P090002136_" TargetMode="External"/><Relationship Id="rId9" Type="http://schemas.openxmlformats.org/officeDocument/2006/relationships/hyperlink" Target="http://adilet.zan.kz/rus/docs/V1600013896" TargetMode="External"/><Relationship Id="rId14" Type="http://schemas.openxmlformats.org/officeDocument/2006/relationships/hyperlink" Target="http://adilet.zan.kz/rus/docs/V1500013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4009</Words>
  <Characters>22852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2019-04-17T08:17:00Z</cp:lastPrinted>
  <dcterms:created xsi:type="dcterms:W3CDTF">2019-04-17T04:31:00Z</dcterms:created>
  <dcterms:modified xsi:type="dcterms:W3CDTF">2019-07-18T09:10:00Z</dcterms:modified>
</cp:coreProperties>
</file>